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17" w:rsidRPr="000E7964" w:rsidRDefault="00B93A13" w:rsidP="0038795F">
      <w:pPr>
        <w:pStyle w:val="1"/>
        <w:spacing w:before="120"/>
        <w:jc w:val="center"/>
        <w:rPr>
          <w:color w:val="auto"/>
        </w:rPr>
      </w:pPr>
      <w:r w:rsidRPr="000E7964">
        <w:rPr>
          <w:color w:val="auto"/>
        </w:rPr>
        <w:t>ЧТО ДЕЛАТЬ, ЕСЛИ ИГРУШЕК СЛИШКОМ МНОГО?</w:t>
      </w:r>
    </w:p>
    <w:p w:rsidR="0038795F" w:rsidRDefault="0038795F" w:rsidP="0038795F">
      <w:pPr>
        <w:spacing w:after="0"/>
        <w:ind w:firstLine="851"/>
        <w:jc w:val="both"/>
      </w:pPr>
    </w:p>
    <w:p w:rsidR="00B93A13" w:rsidRDefault="00B93A13" w:rsidP="0038795F">
      <w:pPr>
        <w:ind w:firstLine="851"/>
        <w:jc w:val="both"/>
      </w:pPr>
      <w:r>
        <w:t>В современных игрушечных магазинах так много игрушек, что глаза разбегаются</w:t>
      </w:r>
      <w:proofErr w:type="gramStart"/>
      <w:r>
        <w:t>… У</w:t>
      </w:r>
      <w:proofErr w:type="gramEnd"/>
      <w:r>
        <w:t xml:space="preserve"> каждого ребёнка дома в детской комнате, уголке тоже завалы игрушек. </w:t>
      </w:r>
      <w:proofErr w:type="gramStart"/>
      <w:r>
        <w:t>Куклы разного размера с наборами мебели, обширными гардеробами, горы мягких зверюшек от крохотных до огромных, конструкторы всевозможных видов…</w:t>
      </w:r>
      <w:proofErr w:type="gramEnd"/>
    </w:p>
    <w:p w:rsidR="002827F4" w:rsidRDefault="00B93A13" w:rsidP="0038795F">
      <w:pPr>
        <w:ind w:firstLine="851"/>
        <w:jc w:val="both"/>
      </w:pPr>
      <w:r>
        <w:t>От такого количества игрушек плохо и родителям, и детям.  Дети не ценят то, что имеют: игрушки ломаются, заменяются другими, некоторые месяцами лежат в дальнем углу без употребления. Трудно из такого количества выбрать любимую игрушку. Они валяются повсюду, ребёнок хватает то одну, то другую, не переживает, если они теряются или ломаются.</w:t>
      </w:r>
      <w:r w:rsidR="002827F4">
        <w:t xml:space="preserve">  Значит, игрушек явно слишком много. Что же делать?</w:t>
      </w:r>
    </w:p>
    <w:p w:rsidR="00B93A13" w:rsidRPr="000E7964" w:rsidRDefault="0038795F" w:rsidP="0038795F">
      <w:pPr>
        <w:pStyle w:val="2"/>
        <w:numPr>
          <w:ilvl w:val="0"/>
          <w:numId w:val="1"/>
        </w:numPr>
        <w:ind w:left="0" w:firstLine="851"/>
        <w:jc w:val="both"/>
        <w:rPr>
          <w:color w:val="auto"/>
        </w:rPr>
      </w:pPr>
      <w:r>
        <w:rPr>
          <w:color w:val="auto"/>
        </w:rPr>
        <w:t>Избавляемся от излишков</w:t>
      </w:r>
    </w:p>
    <w:p w:rsidR="002827F4" w:rsidRDefault="002827F4" w:rsidP="0038795F">
      <w:pPr>
        <w:pStyle w:val="a3"/>
        <w:numPr>
          <w:ilvl w:val="0"/>
          <w:numId w:val="2"/>
        </w:numPr>
        <w:ind w:left="0" w:firstLine="851"/>
        <w:jc w:val="both"/>
      </w:pPr>
      <w:r>
        <w:t xml:space="preserve">Убрать те игрушки, с которыми ребёнок, </w:t>
      </w:r>
      <w:proofErr w:type="gramStart"/>
      <w:r>
        <w:t>по-вашему</w:t>
      </w:r>
      <w:proofErr w:type="gramEnd"/>
      <w:r>
        <w:t xml:space="preserve"> мнению, не играет. Если не заметит – они ему не нужны, если вспомнит – верните.</w:t>
      </w:r>
    </w:p>
    <w:p w:rsidR="002827F4" w:rsidRDefault="002827F4" w:rsidP="0038795F">
      <w:pPr>
        <w:pStyle w:val="a3"/>
        <w:numPr>
          <w:ilvl w:val="0"/>
          <w:numId w:val="2"/>
        </w:numPr>
        <w:ind w:left="0" w:firstLine="851"/>
        <w:jc w:val="both"/>
      </w:pPr>
      <w:r>
        <w:t xml:space="preserve">Разберите игрушки вместе с ребёнком. Разложите на 2 кучки: что обязательно оставить ребёнку (спросите, почему её надо оставить, как малыш с ней играет), и что можно выбросить, отдать, подарить </w:t>
      </w:r>
      <w:proofErr w:type="gramStart"/>
      <w:r>
        <w:t>более младшим</w:t>
      </w:r>
      <w:proofErr w:type="gramEnd"/>
      <w:r>
        <w:t xml:space="preserve"> детям. Отнесите часть игрушек в детский сад с разрешения ребёнка.</w:t>
      </w:r>
    </w:p>
    <w:p w:rsidR="002827F4" w:rsidRDefault="002827F4" w:rsidP="0038795F">
      <w:pPr>
        <w:pStyle w:val="a3"/>
        <w:numPr>
          <w:ilvl w:val="0"/>
          <w:numId w:val="2"/>
        </w:numPr>
        <w:ind w:left="0" w:firstLine="851"/>
        <w:jc w:val="both"/>
      </w:pPr>
      <w:r>
        <w:t>Научите делать добрые дела. Старшему дошкольнику можно объяснить, что у некоторых детей совсем нет игрушек. Соберите пакет для детского дома, социально центра.</w:t>
      </w:r>
    </w:p>
    <w:p w:rsidR="002827F4" w:rsidRDefault="002827F4" w:rsidP="0038795F">
      <w:pPr>
        <w:pStyle w:val="a3"/>
        <w:numPr>
          <w:ilvl w:val="0"/>
          <w:numId w:val="2"/>
        </w:numPr>
        <w:ind w:left="0" w:firstLine="851"/>
        <w:jc w:val="both"/>
      </w:pPr>
      <w:r>
        <w:t>Не выбрасывайте и не отдавайте другим детям игрушки вашего ребёнка без его согласия – это его собственность.</w:t>
      </w:r>
    </w:p>
    <w:p w:rsidR="002827F4" w:rsidRPr="000E7964" w:rsidRDefault="0038795F" w:rsidP="0038795F">
      <w:pPr>
        <w:pStyle w:val="2"/>
        <w:numPr>
          <w:ilvl w:val="0"/>
          <w:numId w:val="1"/>
        </w:numPr>
        <w:ind w:left="0" w:firstLine="851"/>
        <w:jc w:val="both"/>
        <w:rPr>
          <w:color w:val="auto"/>
        </w:rPr>
      </w:pPr>
      <w:r>
        <w:rPr>
          <w:color w:val="auto"/>
        </w:rPr>
        <w:t>Выбираем новые игрушки</w:t>
      </w:r>
    </w:p>
    <w:p w:rsidR="00703E69" w:rsidRDefault="002827F4" w:rsidP="0038795F">
      <w:pPr>
        <w:ind w:firstLine="851"/>
        <w:jc w:val="both"/>
      </w:pPr>
      <w:r>
        <w:t>Даже если у вашего ребёнка избыток игрушек, без покупок новых – на день рождения, Новый год, 8 марта – не обойтись. Ребёнок растёт, возникают новые интересы, появляются современные игрушки</w:t>
      </w:r>
      <w:r w:rsidR="00703E69">
        <w:t>, возникает детская мода на определённые наборы, коллекции</w:t>
      </w:r>
      <w:proofErr w:type="gramStart"/>
      <w:r w:rsidR="00703E69">
        <w:t>… И</w:t>
      </w:r>
      <w:proofErr w:type="gramEnd"/>
      <w:r w:rsidR="00703E69">
        <w:t>так, как же выбрать новую игрушку?</w:t>
      </w:r>
    </w:p>
    <w:p w:rsidR="002827F4" w:rsidRDefault="00703E69" w:rsidP="0038795F">
      <w:pPr>
        <w:pStyle w:val="a3"/>
        <w:numPr>
          <w:ilvl w:val="0"/>
          <w:numId w:val="3"/>
        </w:numPr>
        <w:ind w:left="0" w:firstLine="851"/>
        <w:jc w:val="both"/>
      </w:pPr>
      <w:r>
        <w:t>Игрушка должна полностью соответствовать возрасту ребёнка, быть ему понятной и интересной.</w:t>
      </w:r>
    </w:p>
    <w:p w:rsidR="00703E69" w:rsidRDefault="00703E69" w:rsidP="0038795F">
      <w:pPr>
        <w:pStyle w:val="a3"/>
        <w:numPr>
          <w:ilvl w:val="0"/>
          <w:numId w:val="3"/>
        </w:numPr>
        <w:ind w:left="0" w:firstLine="851"/>
        <w:jc w:val="both"/>
      </w:pPr>
      <w:r>
        <w:t>Родители должны показать, как с ней играть, иначе самый дорогой конструктор будет валяться на полке. Дети не понимают ценности подарков, гораздо важнее, что папа или мама играет с ним, проводит время.</w:t>
      </w:r>
    </w:p>
    <w:p w:rsidR="00F30263" w:rsidRDefault="00703E69" w:rsidP="0038795F">
      <w:pPr>
        <w:pStyle w:val="a3"/>
        <w:numPr>
          <w:ilvl w:val="0"/>
          <w:numId w:val="3"/>
        </w:numPr>
        <w:ind w:left="0" w:firstLine="851"/>
        <w:jc w:val="both"/>
      </w:pPr>
      <w:r>
        <w:t xml:space="preserve">Не покупайте понравившуюся  игрушку сразу. Ребёнок должен предвкушать подарок.  Скажите, что «с собой нет столько денег», или «куплю после зарплаты», или «давай за ней придём в выходной». Если игрушка действительно понравилась, ребёнок будет ждать. А если это просто каприз – забудет или будет требовать со слезами: сегодня же сейчас же! Не поддавайтесь на провокации, слёзы, обвинения «ты меня не любишь!» </w:t>
      </w:r>
    </w:p>
    <w:p w:rsidR="00703E69" w:rsidRDefault="00F30263" w:rsidP="0038795F">
      <w:pPr>
        <w:pStyle w:val="a3"/>
        <w:ind w:left="0" w:firstLine="851"/>
        <w:jc w:val="both"/>
      </w:pPr>
      <w:r>
        <w:t xml:space="preserve">Спросите ребёнка, зачем ему эта игрушка, что он с ней будет делать. Возможно, он не сможет ничего объяснить и желание купить пропадёт. </w:t>
      </w:r>
      <w:r w:rsidR="00703E69">
        <w:t>Но если игрушку ребёнок долго ждал, мечтал о ней, покупайте без разговоров.</w:t>
      </w:r>
    </w:p>
    <w:p w:rsidR="00F30263" w:rsidRDefault="00F30263" w:rsidP="0038795F">
      <w:pPr>
        <w:pStyle w:val="a3"/>
        <w:numPr>
          <w:ilvl w:val="0"/>
          <w:numId w:val="4"/>
        </w:numPr>
        <w:ind w:left="0" w:firstLine="851"/>
        <w:jc w:val="both"/>
      </w:pPr>
      <w:r>
        <w:t xml:space="preserve">Бывает, что все дети в группе детского сада, увлекаются какими-то определёнными игрушками. Собирают, расставляют, меняются, играют вместе. Чтобы ребёнок не стал в коллективе белой вороной, есть смысл купить ему тоже что-то из этой серии. </w:t>
      </w:r>
    </w:p>
    <w:p w:rsidR="00703E69" w:rsidRDefault="00703E69" w:rsidP="0038795F">
      <w:pPr>
        <w:pStyle w:val="a3"/>
        <w:numPr>
          <w:ilvl w:val="0"/>
          <w:numId w:val="3"/>
        </w:numPr>
        <w:ind w:left="0" w:firstLine="851"/>
        <w:jc w:val="both"/>
      </w:pPr>
      <w:r>
        <w:t xml:space="preserve">На дорогие игрушки (коллекции или </w:t>
      </w:r>
      <w:proofErr w:type="spellStart"/>
      <w:r>
        <w:t>гаджеты</w:t>
      </w:r>
      <w:proofErr w:type="spellEnd"/>
      <w:r>
        <w:t>) предложите ребёнку копить</w:t>
      </w:r>
      <w:r w:rsidR="00F30263">
        <w:t xml:space="preserve"> вместе.</w:t>
      </w:r>
    </w:p>
    <w:p w:rsidR="000E7964" w:rsidRPr="002827F4" w:rsidRDefault="000E7964" w:rsidP="0038795F">
      <w:pPr>
        <w:ind w:left="390" w:firstLine="851"/>
        <w:jc w:val="right"/>
      </w:pPr>
      <w:r w:rsidRPr="000E7964">
        <w:rPr>
          <w:sz w:val="24"/>
          <w:szCs w:val="24"/>
        </w:rPr>
        <w:t>Подготовила педагог-психолог</w:t>
      </w:r>
      <w:r w:rsidR="0038795F">
        <w:rPr>
          <w:sz w:val="24"/>
          <w:szCs w:val="24"/>
        </w:rPr>
        <w:t xml:space="preserve"> </w:t>
      </w:r>
      <w:r w:rsidRPr="000E7964">
        <w:rPr>
          <w:sz w:val="24"/>
          <w:szCs w:val="24"/>
        </w:rPr>
        <w:t>Руденко М.Ф.</w:t>
      </w:r>
    </w:p>
    <w:sectPr w:rsidR="000E7964" w:rsidRPr="002827F4" w:rsidSect="0038795F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E62"/>
    <w:multiLevelType w:val="hybridMultilevel"/>
    <w:tmpl w:val="8A2A0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567A4"/>
    <w:multiLevelType w:val="hybridMultilevel"/>
    <w:tmpl w:val="41D0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27A2B"/>
    <w:multiLevelType w:val="hybridMultilevel"/>
    <w:tmpl w:val="1C2AC8D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B19409F"/>
    <w:multiLevelType w:val="hybridMultilevel"/>
    <w:tmpl w:val="96F2362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A13"/>
    <w:rsid w:val="000E7964"/>
    <w:rsid w:val="001C2F17"/>
    <w:rsid w:val="002827F4"/>
    <w:rsid w:val="0038795F"/>
    <w:rsid w:val="004B074F"/>
    <w:rsid w:val="00703E69"/>
    <w:rsid w:val="007452F3"/>
    <w:rsid w:val="00B93A13"/>
    <w:rsid w:val="00F3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17"/>
  </w:style>
  <w:style w:type="paragraph" w:styleId="1">
    <w:name w:val="heading 1"/>
    <w:basedOn w:val="a"/>
    <w:next w:val="a"/>
    <w:link w:val="10"/>
    <w:uiPriority w:val="9"/>
    <w:qFormat/>
    <w:rsid w:val="00B93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2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2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82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331</Words>
  <Characters>2665</Characters>
  <Application>Microsoft Office Word</Application>
  <DocSecurity>0</DocSecurity>
  <Lines>166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BoSS</cp:lastModifiedBy>
  <cp:revision>3</cp:revision>
  <dcterms:created xsi:type="dcterms:W3CDTF">2014-07-07T07:32:00Z</dcterms:created>
  <dcterms:modified xsi:type="dcterms:W3CDTF">2017-03-14T17:58:00Z</dcterms:modified>
</cp:coreProperties>
</file>